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Allegro Punkty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rozpoczyna współpracę z Allegro, liderem sprzedaży internetowej w Polsce. Saloniki, jako pierwsza zorganizowana sieć, zostaną włączone w program Allegro Punktów, czyli placówek, w których klienci będą mogli odebrać przesyłkę już dzień po nadaniu.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Allegro uruchamia partnerską sieć punktów odbioru – Allegro Punkty już 12 maja.</w:t>
      </w:r>
      <w:r>
        <w:rPr>
          <w:rFonts w:ascii="calibri" w:hAnsi="calibri" w:eastAsia="calibri" w:cs="calibri"/>
          <w:sz w:val="24"/>
          <w:szCs w:val="24"/>
        </w:rPr>
        <w:t xml:space="preserve"> Tym samym rozwija i wzmacnia dostępną dla klientów platformy największą w Polsce sieć punktów odbioru i automatów paczkowych.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Równie ważnym powodem co cena i wybór stała się wygodna i szybka dostawa przez kuriera wprost pod nasze drzwi lub do zlokalizowanego w pobliżu punktu odbioru. Już dziś ok. 80% przesyłek trafia do klienta Allegro w ciągu 1-2 dni od zamówienia. Uruchamiając Allegro Punkty poszerzamy, największą w Polsce sieć, liczącą obecnie 31 tys. punktów odbioru i automatów paczkowych. Partnerska sieć zapewni naszym klientom odbiór przesyłek już dzień po nadaniu paczki, a dzięki współpracy z firmą Kolporter udostępniamy niemal 600 nowych punktów znajdujących się w pobliżu osiedli, pasaży czy galerii handlowych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Łukasz Szczepański</w:t>
      </w:r>
      <w:r>
        <w:rPr>
          <w:rFonts w:ascii="calibri" w:hAnsi="calibri" w:eastAsia="calibri" w:cs="calibri"/>
          <w:sz w:val="24"/>
          <w:szCs w:val="24"/>
        </w:rPr>
        <w:t xml:space="preserve">, Dyrektor DEX w Allegro.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 dostawy do Allegro Punktu w sieci Kolporter będzie wynosił 8,99 zł</w:t>
      </w:r>
      <w:r>
        <w:rPr>
          <w:rFonts w:ascii="calibri" w:hAnsi="calibri" w:eastAsia="calibri" w:cs="calibri"/>
          <w:sz w:val="24"/>
          <w:szCs w:val="24"/>
        </w:rPr>
        <w:t xml:space="preserve"> – to bardzo atrakcyjna stawka, gdy weźmiemy pod uwagę, że przesyłka trafi do punktu z szybkością dostawy kurierskiej. Dostawa i zwrot będą bezpłatne dla kupujących w ramach Allegro Smart!, których wartość zamówienia od jednego sprzedawcy wyniesie min. 40 zł. Dużą zaletą sieci Allegro jest możliwość nadania i śledzenia paczki na jednej platformie. </w:t>
      </w:r>
      <w:r>
        <w:rPr>
          <w:rFonts w:ascii="calibri" w:hAnsi="calibri" w:eastAsia="calibri" w:cs="calibri"/>
          <w:sz w:val="24"/>
          <w:szCs w:val="24"/>
          <w:b/>
        </w:rPr>
        <w:t xml:space="preserve">Zarówno klient, jak i sprzedawca nie będą musieli korzystać z żadnych dodatkowych narzędzi czy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Współpraca z Allegro jest dla nas istotna z co najmniej kilku powodów. Przede wszystkim oferujemy naszym klientom usługę, która cieszy się dużym zainteresowaniem. Coraz więcej osób robiąc zakupy w Internecie korzysta z możliwości odbioru przesyłki w wybranym punkcie stacjonarnym. Skala sieci Kolportera i jej rozłożenie na mapie Polski zapewnia dostępność do tego typu usługi bardzo wielu osobom. Co ważne – saloniki są jednymi z nielicznych punktów sprzedaży, które są czynne, od wczesnych godzin porannych aż do wieczora. To z pewnością dodatkowa wartość dla osób, które będą chciały skorzystać z możliwości odbioru przesyłki. Współpraca z Allegro jest też oczywiście ważnym elementem rozwoju naszej sieci – łączymy siły z największą w kraju platformą e-commerce. Jestem przekonany, że takie połączenie potencjału i możliwości da istotną wartość nie tylko dla naszych klientów, ale dla całego rynku. Pokazuje to choćby skala działalności obu firm – platforma Allegro przyciąga miliony użytkowników, saloniki Kolportera odwiedza co miesiąc kilka milionów klientów. Oczywiście cały projekt traktujemy jako rozwojowy, na pewno będziemy się starali wspólnie znaleźć nowe możliwości i udogodnienia dla klientów korzystających z usługi odbioru paczek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Robert Szczepaniak</w:t>
      </w:r>
      <w:r>
        <w:rPr>
          <w:rFonts w:ascii="calibri" w:hAnsi="calibri" w:eastAsia="calibri" w:cs="calibri"/>
          <w:sz w:val="24"/>
          <w:szCs w:val="24"/>
        </w:rPr>
        <w:t xml:space="preserve">, dyrektor marketingu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2026-07-02T03:44:38+02:00</dcterms:created>
  <dcterms:modified xsi:type="dcterms:W3CDTF">2026-07-02T03:44:38+02:00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