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dziękuje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Kolportera i pracownicy wyrażają najgłębsze uznanie oraz podziękowania dla wszystkich osób, zapewniających w tym wyjątkowo trudnym okresie stabilne funkcjonowanie rynku prasowego.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dnia tysiące osób w całej Polsce dba o to, aby gazety i czasopisma dotarły do milionów czytelników.</w:t>
      </w:r>
      <w:r>
        <w:rPr>
          <w:rFonts w:ascii="calibri" w:hAnsi="calibri" w:eastAsia="calibri" w:cs="calibri"/>
          <w:sz w:val="24"/>
          <w:szCs w:val="24"/>
        </w:rPr>
        <w:t xml:space="preserve"> Od około dwóch tygodni wszyscy oni pracują w szczególnych warunkach, w sytuacji, która nie miała miejsca w najnowszej historii Polski i jest czasem szczególnej próby dla całego społeczeństwa. Panujący w naszym kraju stan epidemii zmienił diametralnie życie nas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Dynamika zmian, które nam dziś towarzyszą, w sposób szczególny wymaga sprawnego systemu informacyjnego.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Rynek prasowy jest bez wątpienia jego filarem.</w:t>
      </w:r>
      <w:r>
        <w:rPr>
          <w:rFonts w:ascii="calibri" w:hAnsi="calibri" w:eastAsia="calibri" w:cs="calibri"/>
          <w:sz w:val="24"/>
          <w:szCs w:val="24"/>
        </w:rPr>
        <w:t xml:space="preserve"> Rzetelne i sprawdzone informacje, specjalne poradniki, dodatki, wydania specjalne przygotowywane dziś przez praktycznie wszystkich wydawców są niezwykle istotnym elementem walki z epidemią koronawirusa, którą toczymy wszyscy. Dlatego praca wszystkich zespołów redakcyjnych, odbywająca się bardzo często w zupełnie nietypowych warunkach, zasługuje dziś na nasz szczególny szacunek.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Wyrazy wyjątkowego uznania i należą się też </w:t>
      </w:r>
      <w:r>
        <w:rPr>
          <w:rFonts w:ascii="calibri" w:hAnsi="calibri" w:eastAsia="calibri" w:cs="calibri"/>
          <w:sz w:val="24"/>
          <w:szCs w:val="24"/>
          <w:b/>
        </w:rPr>
        <w:t xml:space="preserve">wszystkim osobom, które każdego dnia zapewniają dostawę prasy do czytelników </w:t>
      </w:r>
      <w:r>
        <w:rPr>
          <w:rFonts w:ascii="calibri" w:hAnsi="calibri" w:eastAsia="calibri" w:cs="calibri"/>
          <w:sz w:val="24"/>
          <w:szCs w:val="24"/>
        </w:rPr>
        <w:t xml:space="preserve">– m.in. menadżerom i specjalistom ds. kolportażu, kierowcom, pracownikom magazynów, logistykom, a przede wszystkim sprzedawcom. W całej Polsce każdego dnia otwierają punkty sprzedaży prasy, aby zapewnić tysiącom ludzi dostęp do informacji. </w:t>
      </w:r>
      <w:r>
        <w:rPr>
          <w:rFonts w:ascii="calibri" w:hAnsi="calibri" w:eastAsia="calibri" w:cs="calibri"/>
          <w:sz w:val="24"/>
          <w:szCs w:val="24"/>
          <w:b/>
        </w:rPr>
        <w:t xml:space="preserve">Ma to dziś szczególny wymiar.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Zarząd, pracownicy i współpracownicy Kolportera, w tym trudnym okresie </w:t>
      </w:r>
      <w:r>
        <w:rPr>
          <w:rFonts w:ascii="calibri" w:hAnsi="calibri" w:eastAsia="calibri" w:cs="calibri"/>
          <w:sz w:val="24"/>
          <w:szCs w:val="24"/>
          <w:b/>
        </w:rPr>
        <w:t xml:space="preserve">czujemy wyjątkową więź i solidarność z wszystkimi uczestnikami rynku prasowego.</w:t>
      </w:r>
      <w:r>
        <w:rPr>
          <w:rFonts w:ascii="calibri" w:hAnsi="calibri" w:eastAsia="calibri" w:cs="calibri"/>
          <w:sz w:val="24"/>
          <w:szCs w:val="24"/>
        </w:rPr>
        <w:t xml:space="preserve"> Każdego dnia dokładamy wszelkich starań, aby zapewnić sprawną dostawę wszystkich tytułów prasowych do punktów sprzedaży, a co za tym idzie – do czytelników. Jako lider krajowego kolportażu jesteśmy świadomi odpowiedzialności, która na nas ciąży. Dlatego wdrożone przez nas wzmożone środki bezpieczeństwa oraz reorganizacja pracy nie wpłynęły na realizację naszych codziennych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dostawy prasy odbywają się w normalny sposób i są w pełni zabezpieczone.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Dziś codzienna praca nas wszystkich – ludzi prasy – wymaga dodatkowego wysiłku i pokonywania nowych przeszkód. Jesteśmy jednak przekonani, że ma też szczególne, trudne do przecenienia,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i Pracownicy Kolportera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2026-01-12T07:22:04+01:00</dcterms:created>
  <dcterms:modified xsi:type="dcterms:W3CDTF">2026-01-12T07:22:04+01:00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